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3" w:rsidRPr="00CB4D89" w:rsidRDefault="00201D73" w:rsidP="00201D73">
      <w:pPr>
        <w:keepNext/>
        <w:jc w:val="center"/>
        <w:outlineLvl w:val="0"/>
        <w:rPr>
          <w:b/>
          <w:sz w:val="28"/>
        </w:rPr>
      </w:pPr>
      <w:r w:rsidRPr="00CB4D89">
        <w:rPr>
          <w:rFonts w:eastAsia="Calibri"/>
          <w:b/>
          <w:snapToGrid w:val="0"/>
          <w:spacing w:val="50"/>
          <w:sz w:val="28"/>
          <w:szCs w:val="22"/>
          <w:lang w:eastAsia="en-US"/>
        </w:rPr>
        <w:t>ZARZĄDZENIE</w:t>
      </w:r>
      <w:r>
        <w:rPr>
          <w:b/>
          <w:sz w:val="28"/>
        </w:rPr>
        <w:t xml:space="preserve"> Nr 83</w:t>
      </w:r>
      <w:r w:rsidRPr="00CB4D89">
        <w:rPr>
          <w:b/>
          <w:sz w:val="28"/>
        </w:rPr>
        <w:t>/17</w:t>
      </w:r>
    </w:p>
    <w:p w:rsidR="00201D73" w:rsidRPr="00CB4D89" w:rsidRDefault="00201D73" w:rsidP="00201D73">
      <w:pPr>
        <w:keepNext/>
        <w:jc w:val="center"/>
        <w:outlineLvl w:val="2"/>
        <w:rPr>
          <w:b/>
          <w:sz w:val="28"/>
        </w:rPr>
      </w:pPr>
      <w:r w:rsidRPr="00CB4D89">
        <w:rPr>
          <w:b/>
          <w:sz w:val="28"/>
        </w:rPr>
        <w:t>Burmistrza Babimostu</w:t>
      </w:r>
    </w:p>
    <w:p w:rsidR="00201D73" w:rsidRPr="00CB4D89" w:rsidRDefault="00201D73" w:rsidP="00201D73">
      <w:pPr>
        <w:jc w:val="center"/>
        <w:rPr>
          <w:b/>
          <w:sz w:val="28"/>
        </w:rPr>
      </w:pPr>
      <w:r w:rsidRPr="00CB4D89">
        <w:rPr>
          <w:b/>
          <w:sz w:val="28"/>
        </w:rPr>
        <w:t xml:space="preserve">z dnia </w:t>
      </w:r>
      <w:r>
        <w:rPr>
          <w:b/>
          <w:sz w:val="28"/>
        </w:rPr>
        <w:t xml:space="preserve">20 grudnia </w:t>
      </w:r>
      <w:r w:rsidRPr="00CB4D89">
        <w:rPr>
          <w:b/>
          <w:sz w:val="28"/>
        </w:rPr>
        <w:t>2017 roku</w:t>
      </w:r>
    </w:p>
    <w:p w:rsidR="00201D73" w:rsidRPr="00CB4D89" w:rsidRDefault="00201D73" w:rsidP="00201D73">
      <w:pPr>
        <w:ind w:left="1701" w:hanging="1701"/>
        <w:jc w:val="both"/>
        <w:rPr>
          <w:sz w:val="24"/>
        </w:rPr>
      </w:pPr>
    </w:p>
    <w:p w:rsidR="00201D73" w:rsidRPr="00CB4D89" w:rsidRDefault="00201D73" w:rsidP="00201D73">
      <w:pPr>
        <w:spacing w:line="360" w:lineRule="auto"/>
        <w:ind w:left="1701" w:hanging="1701"/>
        <w:jc w:val="both"/>
        <w:rPr>
          <w:b/>
          <w:sz w:val="28"/>
        </w:rPr>
      </w:pPr>
      <w:r>
        <w:rPr>
          <w:b/>
          <w:sz w:val="28"/>
        </w:rPr>
        <w:t>w sprawie</w:t>
      </w:r>
      <w:r>
        <w:rPr>
          <w:b/>
          <w:sz w:val="28"/>
        </w:rPr>
        <w:tab/>
      </w:r>
      <w:bookmarkStart w:id="0" w:name="_GoBack"/>
      <w:bookmarkEnd w:id="0"/>
      <w:r w:rsidRPr="00CB4D89">
        <w:rPr>
          <w:b/>
          <w:sz w:val="28"/>
        </w:rPr>
        <w:t>przeznaczenia do sprze</w:t>
      </w:r>
      <w:r>
        <w:rPr>
          <w:b/>
          <w:sz w:val="28"/>
        </w:rPr>
        <w:t>daży nieruchomości stanowiącej własność gminy</w:t>
      </w:r>
    </w:p>
    <w:p w:rsidR="00201D73" w:rsidRPr="00CB4D89" w:rsidRDefault="00201D73" w:rsidP="00201D73">
      <w:pPr>
        <w:spacing w:line="360" w:lineRule="auto"/>
        <w:jc w:val="both"/>
        <w:rPr>
          <w:b/>
          <w:sz w:val="28"/>
        </w:rPr>
      </w:pPr>
    </w:p>
    <w:p w:rsidR="00201D73" w:rsidRPr="00CB4D89" w:rsidRDefault="00201D73" w:rsidP="00201D73">
      <w:pPr>
        <w:spacing w:line="360" w:lineRule="auto"/>
        <w:ind w:firstLine="567"/>
        <w:jc w:val="both"/>
        <w:rPr>
          <w:b/>
          <w:sz w:val="24"/>
        </w:rPr>
      </w:pPr>
      <w:r w:rsidRPr="00CB4D89">
        <w:rPr>
          <w:sz w:val="24"/>
        </w:rPr>
        <w:t xml:space="preserve">Na podstawie art. 24 ust. 1 i 2, art. 25 ust. 1, art. 28, art. 37 ust. 1 ustawy z dnia </w:t>
      </w:r>
      <w:r w:rsidRPr="00CB4D89">
        <w:rPr>
          <w:sz w:val="24"/>
        </w:rPr>
        <w:br/>
        <w:t xml:space="preserve">21 sierpnia 1997 r. o gospodarce nieruchomościami (tekst jednolity Dz. U. z 2016 </w:t>
      </w:r>
      <w:r w:rsidRPr="00CB4D89">
        <w:rPr>
          <w:sz w:val="24"/>
        </w:rPr>
        <w:br/>
        <w:t xml:space="preserve">r. poz. 2147 ze zm.) oraz Uchwały Nr XXXVI/212/13 Rady Miejskiej w Babimoście z dnia </w:t>
      </w:r>
      <w:r w:rsidRPr="00CB4D89">
        <w:rPr>
          <w:sz w:val="24"/>
        </w:rPr>
        <w:br/>
        <w:t xml:space="preserve">28 listopada 2013 roku w sprawie ogłoszenia tekstu jednolitego uchwały w sprawie określenia zasad nabycia, zbycia i obciążania nieruchomości oraz ich wydzierżawiania lub wynajmowania na czas oznaczony dłuższy niż 3 lata lub na czas nieoznaczony </w:t>
      </w:r>
      <w:r w:rsidRPr="00CB4D89">
        <w:rPr>
          <w:b/>
          <w:sz w:val="24"/>
        </w:rPr>
        <w:t>zarządza się, co następuje:</w:t>
      </w:r>
    </w:p>
    <w:p w:rsidR="00201D73" w:rsidRPr="00CB4D89" w:rsidRDefault="00201D73" w:rsidP="00201D73">
      <w:pPr>
        <w:spacing w:line="360" w:lineRule="auto"/>
      </w:pPr>
    </w:p>
    <w:p w:rsidR="00201D73" w:rsidRPr="005B4FF6" w:rsidRDefault="00201D73" w:rsidP="00201D73">
      <w:pPr>
        <w:spacing w:line="360" w:lineRule="auto"/>
        <w:jc w:val="both"/>
        <w:rPr>
          <w:sz w:val="24"/>
        </w:rPr>
      </w:pPr>
      <w:r w:rsidRPr="00CB4D89">
        <w:rPr>
          <w:b/>
          <w:sz w:val="24"/>
        </w:rPr>
        <w:t xml:space="preserve">§ 1. </w:t>
      </w:r>
      <w:r w:rsidRPr="00CB4D89">
        <w:rPr>
          <w:sz w:val="24"/>
          <w:szCs w:val="24"/>
        </w:rPr>
        <w:t>Wyznacza się do sprzedaży w drodze przetargu ustnego nieograniczonego nieruchomoś</w:t>
      </w:r>
      <w:r>
        <w:rPr>
          <w:sz w:val="24"/>
          <w:szCs w:val="24"/>
        </w:rPr>
        <w:t xml:space="preserve">ć </w:t>
      </w:r>
      <w:r w:rsidRPr="00CB4D89">
        <w:rPr>
          <w:sz w:val="24"/>
          <w:szCs w:val="24"/>
        </w:rPr>
        <w:t>niezabudowan</w:t>
      </w:r>
      <w:r>
        <w:rPr>
          <w:sz w:val="24"/>
          <w:szCs w:val="24"/>
        </w:rPr>
        <w:t>ą</w:t>
      </w:r>
      <w:r w:rsidRPr="00CB4D89">
        <w:rPr>
          <w:sz w:val="24"/>
          <w:szCs w:val="24"/>
        </w:rPr>
        <w:t>, oznaczon</w:t>
      </w:r>
      <w:r>
        <w:rPr>
          <w:sz w:val="24"/>
          <w:szCs w:val="24"/>
        </w:rPr>
        <w:t>ą geodezyjnie numerem</w:t>
      </w:r>
      <w:r w:rsidRPr="00CB4D89">
        <w:rPr>
          <w:sz w:val="24"/>
          <w:szCs w:val="24"/>
        </w:rPr>
        <w:t xml:space="preserve"> </w:t>
      </w:r>
      <w:r>
        <w:rPr>
          <w:sz w:val="24"/>
          <w:szCs w:val="24"/>
        </w:rPr>
        <w:t>526/22 o pow. 1,6024</w:t>
      </w:r>
      <w:r w:rsidRPr="00CB4D89">
        <w:rPr>
          <w:sz w:val="24"/>
          <w:szCs w:val="24"/>
        </w:rPr>
        <w:t xml:space="preserve"> ha, położon</w:t>
      </w:r>
      <w:r>
        <w:rPr>
          <w:sz w:val="24"/>
          <w:szCs w:val="24"/>
        </w:rPr>
        <w:t>ą</w:t>
      </w:r>
      <w:r w:rsidRPr="00CB4D8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B4D89">
        <w:rPr>
          <w:sz w:val="24"/>
          <w:szCs w:val="24"/>
        </w:rPr>
        <w:t xml:space="preserve">w obrębie geodezyjnym </w:t>
      </w:r>
      <w:r>
        <w:rPr>
          <w:sz w:val="24"/>
          <w:szCs w:val="24"/>
        </w:rPr>
        <w:t>Podmokle Małe,</w:t>
      </w:r>
      <w:r w:rsidRPr="00CB4D89">
        <w:rPr>
          <w:sz w:val="24"/>
          <w:szCs w:val="24"/>
        </w:rPr>
        <w:t xml:space="preserve"> przeznaczon</w:t>
      </w:r>
      <w:r>
        <w:rPr>
          <w:sz w:val="24"/>
          <w:szCs w:val="24"/>
        </w:rPr>
        <w:t xml:space="preserve">ą pod budowę hali magazynowej </w:t>
      </w:r>
      <w:r w:rsidRPr="00CB4D89">
        <w:rPr>
          <w:sz w:val="24"/>
          <w:szCs w:val="24"/>
        </w:rPr>
        <w:t xml:space="preserve">wraz </w:t>
      </w:r>
      <w:r>
        <w:rPr>
          <w:sz w:val="24"/>
          <w:szCs w:val="24"/>
        </w:rPr>
        <w:br/>
      </w:r>
      <w:r w:rsidRPr="00CB4D89">
        <w:rPr>
          <w:sz w:val="24"/>
          <w:szCs w:val="24"/>
        </w:rPr>
        <w:t>z infrastrukturą.</w:t>
      </w:r>
    </w:p>
    <w:p w:rsidR="00201D73" w:rsidRPr="00CB4D89" w:rsidRDefault="00201D73" w:rsidP="00201D73">
      <w:pPr>
        <w:spacing w:line="360" w:lineRule="auto"/>
        <w:jc w:val="both"/>
        <w:rPr>
          <w:b/>
          <w:sz w:val="24"/>
        </w:rPr>
      </w:pPr>
    </w:p>
    <w:p w:rsidR="00201D73" w:rsidRPr="00CB4D89" w:rsidRDefault="00201D73" w:rsidP="00201D73">
      <w:pPr>
        <w:spacing w:line="360" w:lineRule="auto"/>
        <w:jc w:val="both"/>
        <w:rPr>
          <w:bCs/>
        </w:rPr>
      </w:pPr>
      <w:r>
        <w:rPr>
          <w:b/>
          <w:sz w:val="24"/>
        </w:rPr>
        <w:t xml:space="preserve">§  2. </w:t>
      </w:r>
      <w:r w:rsidRPr="00CB4D89">
        <w:rPr>
          <w:bCs/>
          <w:sz w:val="24"/>
          <w:szCs w:val="24"/>
        </w:rPr>
        <w:t>Zarządzenie wchodzi w życie z dniem podjęcia.</w:t>
      </w:r>
      <w:r w:rsidRPr="00CB4D89">
        <w:rPr>
          <w:bCs/>
        </w:rPr>
        <w:t xml:space="preserve">  </w:t>
      </w:r>
    </w:p>
    <w:p w:rsidR="00201D73" w:rsidRPr="00CB4D89" w:rsidRDefault="00201D73" w:rsidP="00201D73">
      <w:pPr>
        <w:spacing w:line="360" w:lineRule="auto"/>
        <w:jc w:val="both"/>
        <w:rPr>
          <w:bCs/>
        </w:rPr>
      </w:pPr>
    </w:p>
    <w:p w:rsidR="00201D73" w:rsidRPr="00CB4D89" w:rsidRDefault="00201D73" w:rsidP="00201D73">
      <w:pPr>
        <w:spacing w:line="480" w:lineRule="auto"/>
        <w:ind w:left="5664"/>
        <w:jc w:val="center"/>
        <w:rPr>
          <w:sz w:val="24"/>
          <w:szCs w:val="24"/>
        </w:rPr>
      </w:pPr>
    </w:p>
    <w:p w:rsidR="00201D73" w:rsidRPr="00CB4D89" w:rsidRDefault="00201D73" w:rsidP="00201D73">
      <w:pPr>
        <w:spacing w:line="480" w:lineRule="auto"/>
        <w:ind w:left="5103"/>
        <w:jc w:val="center"/>
        <w:rPr>
          <w:sz w:val="24"/>
          <w:szCs w:val="24"/>
        </w:rPr>
      </w:pPr>
      <w:r w:rsidRPr="00CB4D89">
        <w:rPr>
          <w:sz w:val="24"/>
          <w:szCs w:val="24"/>
        </w:rPr>
        <w:t>Burmistrz</w:t>
      </w:r>
    </w:p>
    <w:p w:rsidR="00201D73" w:rsidRPr="00CB4D89" w:rsidRDefault="00201D73" w:rsidP="00201D73">
      <w:pPr>
        <w:spacing w:line="480" w:lineRule="auto"/>
        <w:ind w:left="5103"/>
        <w:jc w:val="center"/>
        <w:rPr>
          <w:sz w:val="24"/>
          <w:szCs w:val="24"/>
        </w:rPr>
      </w:pPr>
      <w:r w:rsidRPr="00CB4D89">
        <w:rPr>
          <w:sz w:val="24"/>
          <w:szCs w:val="24"/>
        </w:rPr>
        <w:t>Bernard Radny</w:t>
      </w:r>
    </w:p>
    <w:p w:rsidR="00201D73" w:rsidRDefault="00201D73" w:rsidP="00201D73">
      <w:pPr>
        <w:spacing w:line="360" w:lineRule="auto"/>
        <w:rPr>
          <w:color w:val="FF0000"/>
          <w:sz w:val="24"/>
        </w:rPr>
      </w:pPr>
    </w:p>
    <w:p w:rsidR="00201D73" w:rsidRDefault="00201D73" w:rsidP="00201D73"/>
    <w:p w:rsidR="001A7344" w:rsidRDefault="001A7344"/>
    <w:sectPr w:rsidR="001A7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3"/>
    <w:rsid w:val="00045799"/>
    <w:rsid w:val="00046C9E"/>
    <w:rsid w:val="000F3A22"/>
    <w:rsid w:val="0014407D"/>
    <w:rsid w:val="001600FB"/>
    <w:rsid w:val="001A7344"/>
    <w:rsid w:val="001B5B8A"/>
    <w:rsid w:val="001F2A9C"/>
    <w:rsid w:val="00201D73"/>
    <w:rsid w:val="002169C6"/>
    <w:rsid w:val="00222024"/>
    <w:rsid w:val="00282A71"/>
    <w:rsid w:val="0030145E"/>
    <w:rsid w:val="00313E3B"/>
    <w:rsid w:val="00316A69"/>
    <w:rsid w:val="00344812"/>
    <w:rsid w:val="003F303C"/>
    <w:rsid w:val="00413A02"/>
    <w:rsid w:val="00413EA7"/>
    <w:rsid w:val="00462390"/>
    <w:rsid w:val="004761A1"/>
    <w:rsid w:val="00542303"/>
    <w:rsid w:val="00581C86"/>
    <w:rsid w:val="006525BC"/>
    <w:rsid w:val="00660519"/>
    <w:rsid w:val="006D6E3B"/>
    <w:rsid w:val="006F62CF"/>
    <w:rsid w:val="0072031B"/>
    <w:rsid w:val="00761509"/>
    <w:rsid w:val="0079172F"/>
    <w:rsid w:val="007A4B67"/>
    <w:rsid w:val="007A50AA"/>
    <w:rsid w:val="007A694D"/>
    <w:rsid w:val="00817547"/>
    <w:rsid w:val="00817FA4"/>
    <w:rsid w:val="00826A4D"/>
    <w:rsid w:val="00842966"/>
    <w:rsid w:val="008B1E92"/>
    <w:rsid w:val="008C00FB"/>
    <w:rsid w:val="008D7C89"/>
    <w:rsid w:val="0095065D"/>
    <w:rsid w:val="00990E86"/>
    <w:rsid w:val="009B305A"/>
    <w:rsid w:val="009F2628"/>
    <w:rsid w:val="00AE4DB1"/>
    <w:rsid w:val="00B04786"/>
    <w:rsid w:val="00B93D47"/>
    <w:rsid w:val="00BB5C40"/>
    <w:rsid w:val="00BF25B4"/>
    <w:rsid w:val="00C17006"/>
    <w:rsid w:val="00C55486"/>
    <w:rsid w:val="00C55EB3"/>
    <w:rsid w:val="00D20A71"/>
    <w:rsid w:val="00EC4363"/>
    <w:rsid w:val="00F14516"/>
    <w:rsid w:val="00F5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Makarowicz</dc:creator>
  <cp:lastModifiedBy>Łucja Makarowicz</cp:lastModifiedBy>
  <cp:revision>1</cp:revision>
  <dcterms:created xsi:type="dcterms:W3CDTF">2018-01-05T06:37:00Z</dcterms:created>
  <dcterms:modified xsi:type="dcterms:W3CDTF">2018-01-05T06:39:00Z</dcterms:modified>
</cp:coreProperties>
</file>