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0" w:rsidRDefault="001C3CA0" w:rsidP="001C3CA0"/>
    <w:p w:rsidR="001C3CA0" w:rsidRDefault="001C3CA0" w:rsidP="001C3CA0">
      <w:pPr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Załącznik do Zarządzenia Burmistrza Babimostu</w:t>
      </w:r>
      <w:r>
        <w:rPr>
          <w:rFonts w:eastAsia="Calibri"/>
          <w:sz w:val="20"/>
          <w:lang w:eastAsia="en-US"/>
        </w:rPr>
        <w:br/>
        <w:t>Nr 59/17 z dnia 7sierpnia 2017  r.</w:t>
      </w:r>
    </w:p>
    <w:p w:rsidR="001C3CA0" w:rsidRDefault="001C3CA0" w:rsidP="001C3CA0">
      <w:pPr>
        <w:widowControl w:val="0"/>
        <w:jc w:val="center"/>
        <w:rPr>
          <w:b/>
          <w:snapToGrid w:val="0"/>
          <w:sz w:val="32"/>
          <w:szCs w:val="32"/>
        </w:rPr>
      </w:pPr>
    </w:p>
    <w:p w:rsidR="001C3CA0" w:rsidRDefault="001C3CA0" w:rsidP="001C3CA0">
      <w:pPr>
        <w:widowControl w:val="0"/>
        <w:jc w:val="center"/>
        <w:rPr>
          <w:bCs/>
          <w:snapToGrid w:val="0"/>
        </w:rPr>
      </w:pPr>
      <w:r>
        <w:rPr>
          <w:b/>
          <w:snapToGrid w:val="0"/>
          <w:sz w:val="32"/>
          <w:szCs w:val="32"/>
        </w:rPr>
        <w:t>Wykaz</w:t>
      </w:r>
      <w:r>
        <w:rPr>
          <w:b/>
          <w:snapToGrid w:val="0"/>
          <w:szCs w:val="24"/>
        </w:rPr>
        <w:br/>
      </w:r>
      <w:r>
        <w:rPr>
          <w:bCs/>
          <w:snapToGrid w:val="0"/>
        </w:rPr>
        <w:t>nieruchomości zabudowanej, położonej w Babimoście, stanowiącej własność Gminy Babimost  i przeznaczonej do oddania w najem w trybie bezprzetargowym na rzecz dotychczasowego najemcy – sporządzony zgodnie z art. 35 ustawy z dnia 21 sierpnia 1997 roku o gospodarce nieruchomościami (tekst jednolity Dz. U. z 2016 r., poz. 2147 ze zm.)</w:t>
      </w:r>
    </w:p>
    <w:p w:rsidR="001C3CA0" w:rsidRDefault="001C3CA0" w:rsidP="001C3CA0">
      <w:pPr>
        <w:widowControl w:val="0"/>
        <w:jc w:val="center"/>
        <w:rPr>
          <w:bCs/>
          <w:snapToGrid w:val="0"/>
        </w:rPr>
      </w:pPr>
    </w:p>
    <w:tbl>
      <w:tblPr>
        <w:tblW w:w="12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90"/>
        <w:gridCol w:w="992"/>
        <w:gridCol w:w="2125"/>
        <w:gridCol w:w="2126"/>
        <w:gridCol w:w="1842"/>
        <w:gridCol w:w="1225"/>
        <w:gridCol w:w="1734"/>
      </w:tblGrid>
      <w:tr w:rsidR="001C3CA0" w:rsidTr="001C3CA0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A0" w:rsidRDefault="001C3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Lp.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A0" w:rsidRDefault="001C3CA0">
            <w:pPr>
              <w:jc w:val="center"/>
              <w:rPr>
                <w:b/>
                <w:sz w:val="20"/>
              </w:rPr>
            </w:pPr>
          </w:p>
          <w:p w:rsidR="001C3CA0" w:rsidRDefault="001C3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</w:t>
            </w:r>
            <w:r>
              <w:rPr>
                <w:b/>
                <w:sz w:val="20"/>
              </w:rPr>
              <w:br/>
              <w:t>Nr działki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A0" w:rsidRDefault="001C3CA0">
            <w:pPr>
              <w:jc w:val="center"/>
              <w:rPr>
                <w:b/>
                <w:sz w:val="20"/>
              </w:rPr>
            </w:pPr>
          </w:p>
          <w:p w:rsidR="001C3CA0" w:rsidRDefault="001C3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Pow. działki </w:t>
            </w:r>
            <w:r>
              <w:rPr>
                <w:b/>
                <w:sz w:val="20"/>
              </w:rPr>
              <w:br/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A0" w:rsidRDefault="001C3CA0">
            <w:pPr>
              <w:jc w:val="center"/>
              <w:rPr>
                <w:b/>
                <w:sz w:val="20"/>
              </w:rPr>
            </w:pPr>
          </w:p>
          <w:p w:rsidR="001C3CA0" w:rsidRDefault="001C3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księgi wieczystej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A0" w:rsidRDefault="001C3CA0">
            <w:pPr>
              <w:jc w:val="center"/>
              <w:rPr>
                <w:b/>
                <w:sz w:val="20"/>
              </w:rPr>
            </w:pPr>
          </w:p>
          <w:p w:rsidR="001C3CA0" w:rsidRDefault="001C3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  <w:r>
              <w:rPr>
                <w:b/>
                <w:sz w:val="20"/>
              </w:rPr>
              <w:br/>
              <w:t xml:space="preserve">i przeznaczenie </w:t>
            </w:r>
            <w:r>
              <w:rPr>
                <w:b/>
                <w:sz w:val="20"/>
              </w:rPr>
              <w:br/>
              <w:t>w planie zagospodarowania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A0" w:rsidRDefault="001C3CA0">
            <w:pPr>
              <w:jc w:val="center"/>
              <w:rPr>
                <w:b/>
                <w:sz w:val="20"/>
              </w:rPr>
            </w:pPr>
          </w:p>
          <w:p w:rsidR="001C3CA0" w:rsidRDefault="001C3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Sposób zagospodarowania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A0" w:rsidRDefault="001C3CA0">
            <w:pPr>
              <w:jc w:val="center"/>
              <w:rPr>
                <w:b/>
                <w:sz w:val="20"/>
              </w:rPr>
            </w:pPr>
          </w:p>
          <w:p w:rsidR="001C3CA0" w:rsidRDefault="001C3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 z tyt. najmu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A0" w:rsidRDefault="001C3CA0">
            <w:pPr>
              <w:widowControl w:val="0"/>
              <w:spacing w:line="240" w:lineRule="atLeast"/>
              <w:jc w:val="center"/>
              <w:rPr>
                <w:snapToGrid w:val="0"/>
                <w:sz w:val="20"/>
              </w:rPr>
            </w:pPr>
          </w:p>
          <w:p w:rsidR="001C3CA0" w:rsidRDefault="001C3CA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Uwagi</w:t>
            </w:r>
          </w:p>
        </w:tc>
      </w:tr>
      <w:tr w:rsidR="001C3CA0" w:rsidTr="001C3CA0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A0" w:rsidRDefault="001C3CA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A0" w:rsidRDefault="001C3C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A0" w:rsidRDefault="001C3C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A0" w:rsidRDefault="001C3C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ZG2S/00000611/2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A0" w:rsidRDefault="001C3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budynek przedszkola</w:t>
            </w:r>
            <w:r>
              <w:rPr>
                <w:sz w:val="20"/>
              </w:rPr>
              <w:br/>
              <w:t xml:space="preserve"> o pow. 680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, położny w Babimoście przy ul. Konstytucji 3 Maja,</w:t>
            </w:r>
          </w:p>
          <w:p w:rsidR="001C3CA0" w:rsidRDefault="001C3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jest istniejącym terenem publicznym infrastruktury społecznej</w:t>
            </w:r>
          </w:p>
          <w:p w:rsidR="001C3CA0" w:rsidRDefault="001C3CA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A0" w:rsidRDefault="001C3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najem na 5 lat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A0" w:rsidRDefault="001C3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Czynsz 100 złotych rocznie </w:t>
            </w:r>
            <w:r>
              <w:rPr>
                <w:sz w:val="20"/>
              </w:rPr>
              <w:br/>
              <w:t>+ podatek VAT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CA0" w:rsidRDefault="001C3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wynajmowana nieruchomość na rzecz dotychczasowego najemcy</w:t>
            </w:r>
          </w:p>
        </w:tc>
      </w:tr>
    </w:tbl>
    <w:p w:rsidR="001C3CA0" w:rsidRDefault="001C3CA0" w:rsidP="001C3CA0">
      <w:pPr>
        <w:widowControl w:val="0"/>
        <w:jc w:val="both"/>
        <w:rPr>
          <w:snapToGrid w:val="0"/>
        </w:rPr>
      </w:pPr>
    </w:p>
    <w:p w:rsidR="001C3CA0" w:rsidRDefault="001C3CA0" w:rsidP="001C3CA0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Informacje w sprawie najmu ww. nieruchomości są udzielane w biurze nr 3 Urzędu Miejskiego w Babimoście w terminie </w:t>
      </w:r>
      <w:r>
        <w:rPr>
          <w:snapToGrid w:val="0"/>
        </w:rPr>
        <w:br/>
        <w:t>21 dni od wywieszenia wykazu tj. od 7 sierpnia 2017 r. do 28 sierpnia 2017  r.</w:t>
      </w:r>
    </w:p>
    <w:p w:rsidR="001C3CA0" w:rsidRDefault="001C3CA0" w:rsidP="001C3CA0">
      <w:pPr>
        <w:widowControl w:val="0"/>
        <w:spacing w:line="360" w:lineRule="atLeast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</w:p>
    <w:p w:rsidR="001C3CA0" w:rsidRDefault="001C3CA0" w:rsidP="001C3CA0">
      <w:r>
        <w:t>Babimost, dnia 7 sierpnia 2017 r.</w:t>
      </w:r>
    </w:p>
    <w:p w:rsidR="001C3CA0" w:rsidRDefault="001C3CA0" w:rsidP="001C3CA0"/>
    <w:p w:rsidR="001C3CA0" w:rsidRDefault="001C3CA0" w:rsidP="001C3CA0"/>
    <w:p w:rsidR="001C3CA0" w:rsidRDefault="001C3CA0" w:rsidP="001C3CA0"/>
    <w:p w:rsidR="00FB7DD1" w:rsidRDefault="00FB7DD1">
      <w:bookmarkStart w:id="0" w:name="_GoBack"/>
      <w:bookmarkEnd w:id="0"/>
    </w:p>
    <w:sectPr w:rsidR="00FB7DD1" w:rsidSect="001C3C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A0"/>
    <w:rsid w:val="001C3CA0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Smolarek</cp:lastModifiedBy>
  <cp:revision>1</cp:revision>
  <dcterms:created xsi:type="dcterms:W3CDTF">2017-08-21T14:45:00Z</dcterms:created>
  <dcterms:modified xsi:type="dcterms:W3CDTF">2017-08-21T14:46:00Z</dcterms:modified>
</cp:coreProperties>
</file>